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D6669" w14:textId="77777777" w:rsidR="00881CFE" w:rsidRPr="00521403" w:rsidRDefault="00881CFE" w:rsidP="00881CFE">
      <w:pPr>
        <w:pStyle w:val="prasa"/>
        <w:spacing w:before="0" w:after="0" w:line="240" w:lineRule="auto"/>
        <w:ind w:left="2832" w:right="30" w:firstLine="708"/>
        <w:jc w:val="right"/>
        <w:rPr>
          <w:rFonts w:ascii="Arial" w:hAnsi="Arial" w:cs="Arial"/>
          <w:color w:val="000000"/>
          <w:sz w:val="20"/>
          <w:szCs w:val="20"/>
        </w:rPr>
      </w:pPr>
      <w:r w:rsidRPr="00521403">
        <w:rPr>
          <w:rFonts w:ascii="Arial" w:hAnsi="Arial" w:cs="Arial"/>
          <w:color w:val="000000"/>
          <w:sz w:val="20"/>
          <w:szCs w:val="20"/>
        </w:rPr>
        <w:t>[</w:t>
      </w:r>
      <w:r w:rsidRPr="00521403">
        <w:rPr>
          <w:rFonts w:ascii="Arial" w:hAnsi="Arial" w:cs="Arial"/>
          <w:i/>
          <w:iCs/>
          <w:color w:val="000000"/>
          <w:sz w:val="20"/>
          <w:szCs w:val="20"/>
        </w:rPr>
        <w:t>Miejscowość</w:t>
      </w:r>
      <w:r w:rsidRPr="00521403">
        <w:rPr>
          <w:rFonts w:ascii="Arial" w:hAnsi="Arial" w:cs="Arial"/>
          <w:color w:val="000000"/>
          <w:sz w:val="20"/>
          <w:szCs w:val="20"/>
        </w:rPr>
        <w:t>], dnia [</w:t>
      </w:r>
      <w:r w:rsidRPr="00521403">
        <w:rPr>
          <w:rFonts w:ascii="Arial" w:hAnsi="Arial" w:cs="Arial"/>
          <w:i/>
          <w:iCs/>
          <w:color w:val="000000"/>
          <w:sz w:val="20"/>
          <w:szCs w:val="20"/>
        </w:rPr>
        <w:t>Data</w:t>
      </w:r>
      <w:r w:rsidRPr="00521403">
        <w:rPr>
          <w:rFonts w:ascii="Arial" w:hAnsi="Arial" w:cs="Arial"/>
          <w:color w:val="000000"/>
          <w:sz w:val="20"/>
          <w:szCs w:val="20"/>
        </w:rPr>
        <w:t>] r.</w:t>
      </w:r>
    </w:p>
    <w:p w14:paraId="68FED429" w14:textId="77777777" w:rsidR="00881CFE" w:rsidRPr="00013CA0" w:rsidRDefault="00881CFE" w:rsidP="00881CFE">
      <w:pPr>
        <w:pStyle w:val="prasa"/>
        <w:spacing w:before="0" w:after="0" w:line="240" w:lineRule="auto"/>
        <w:ind w:left="2832" w:right="30" w:firstLine="70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31E1937" w14:textId="77777777" w:rsidR="00881CFE" w:rsidRPr="00013CA0" w:rsidRDefault="00881CFE" w:rsidP="00881CFE">
      <w:pPr>
        <w:pStyle w:val="prasa"/>
        <w:spacing w:before="0" w:after="0" w:line="240" w:lineRule="auto"/>
        <w:ind w:left="2832" w:right="30" w:firstLine="70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4BA112D" w14:textId="77777777" w:rsidR="00881CFE" w:rsidRPr="00013CA0" w:rsidRDefault="00881CFE" w:rsidP="00881CFE">
      <w:pPr>
        <w:pStyle w:val="prasa"/>
        <w:spacing w:before="0" w:after="0" w:line="240" w:lineRule="auto"/>
        <w:ind w:left="2832" w:right="30" w:firstLine="70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13195AE" w14:textId="77777777" w:rsidR="00881CFE" w:rsidRPr="00013CA0" w:rsidRDefault="00881CFE" w:rsidP="00881CFE">
      <w:pPr>
        <w:pStyle w:val="prasa"/>
        <w:spacing w:before="0" w:after="0" w:line="240" w:lineRule="auto"/>
        <w:ind w:left="3540" w:right="30" w:firstLine="708"/>
        <w:jc w:val="both"/>
        <w:rPr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 xml:space="preserve">Sąd </w:t>
      </w:r>
      <w:r>
        <w:rPr>
          <w:rFonts w:ascii="Arial" w:hAnsi="Arial" w:cs="Arial"/>
          <w:b/>
          <w:bCs/>
          <w:color w:val="000000"/>
          <w:sz w:val="20"/>
          <w:szCs w:val="20"/>
        </w:rPr>
        <w:t>Rejonowy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 xml:space="preserve"> w [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Miasto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1648261B" w14:textId="2DEEDD06" w:rsidR="00881CFE" w:rsidRPr="00013CA0" w:rsidRDefault="00881CFE" w:rsidP="00881CFE">
      <w:pPr>
        <w:pStyle w:val="prasa"/>
        <w:spacing w:before="0" w:after="0" w:line="240" w:lineRule="auto"/>
        <w:ind w:left="708" w:right="3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  <w:t>Wydział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Cywilny</w:t>
      </w:r>
    </w:p>
    <w:p w14:paraId="68EA90E1" w14:textId="77777777" w:rsidR="00881CFE" w:rsidRPr="00013CA0" w:rsidRDefault="00881CFE" w:rsidP="00881CFE">
      <w:pPr>
        <w:pStyle w:val="prasa"/>
        <w:spacing w:before="0" w:after="0" w:line="240" w:lineRule="auto"/>
        <w:ind w:left="708" w:right="3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  <w:t>ul. [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nazwa ulicy, nr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09C4F4FD" w14:textId="77777777" w:rsidR="00881CFE" w:rsidRPr="00013CA0" w:rsidRDefault="00881CFE" w:rsidP="00881CFE">
      <w:pPr>
        <w:pStyle w:val="prasa"/>
        <w:spacing w:before="0" w:after="0" w:line="240" w:lineRule="auto"/>
        <w:ind w:left="708" w:right="3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  <w:t>[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kod pocztowy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63F73AF1" w14:textId="77777777" w:rsidR="00881CFE" w:rsidRPr="00013CA0" w:rsidRDefault="00881CFE" w:rsidP="00881CFE">
      <w:pPr>
        <w:pStyle w:val="prasa"/>
        <w:spacing w:before="0" w:after="0" w:line="240" w:lineRule="auto"/>
        <w:ind w:left="5568"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1E9D0FC3" w14:textId="77777777" w:rsidR="00881CFE" w:rsidRPr="00013CA0" w:rsidRDefault="00881CFE" w:rsidP="00881CFE">
      <w:pPr>
        <w:pStyle w:val="prasa"/>
        <w:spacing w:before="0" w:after="0" w:line="240" w:lineRule="auto"/>
        <w:ind w:left="5568"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0A726803" w14:textId="77777777" w:rsidR="00881CFE" w:rsidRPr="00013CA0" w:rsidRDefault="00881CFE" w:rsidP="00881CFE">
      <w:pPr>
        <w:pStyle w:val="prasa"/>
        <w:spacing w:before="0" w:after="0" w:line="240" w:lineRule="auto"/>
        <w:ind w:left="708" w:right="30"/>
        <w:jc w:val="both"/>
        <w:rPr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Powód: [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Imię i nazwisko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620CE918" w14:textId="77777777" w:rsidR="00881CFE" w:rsidRPr="00013CA0" w:rsidRDefault="00881CFE" w:rsidP="00881CFE">
      <w:pPr>
        <w:pStyle w:val="prasa"/>
        <w:spacing w:before="0" w:after="0" w:line="240" w:lineRule="auto"/>
        <w:ind w:left="708" w:right="30"/>
        <w:jc w:val="both"/>
        <w:rPr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>PESEL […]</w:t>
      </w:r>
    </w:p>
    <w:p w14:paraId="24572BCA" w14:textId="77777777" w:rsidR="00881CFE" w:rsidRPr="00013CA0" w:rsidRDefault="00881CFE" w:rsidP="00881CFE">
      <w:pPr>
        <w:pStyle w:val="prasa"/>
        <w:spacing w:before="0" w:after="0" w:line="240" w:lineRule="auto"/>
        <w:ind w:left="708"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  <w:t>zam.: [</w:t>
      </w:r>
      <w:r w:rsidRPr="00013CA0">
        <w:rPr>
          <w:rFonts w:ascii="Arial" w:hAnsi="Arial" w:cs="Arial"/>
          <w:i/>
          <w:iCs/>
          <w:color w:val="000000"/>
          <w:sz w:val="20"/>
          <w:szCs w:val="20"/>
        </w:rPr>
        <w:t>adres zamieszkania</w:t>
      </w:r>
      <w:r w:rsidRPr="00013CA0">
        <w:rPr>
          <w:rFonts w:ascii="Arial" w:hAnsi="Arial" w:cs="Arial"/>
          <w:color w:val="000000"/>
          <w:sz w:val="20"/>
          <w:szCs w:val="20"/>
        </w:rPr>
        <w:t>]</w:t>
      </w:r>
    </w:p>
    <w:p w14:paraId="3F37B7B4" w14:textId="77777777" w:rsidR="00881CFE" w:rsidRPr="00013CA0" w:rsidRDefault="00881CFE" w:rsidP="00881CFE">
      <w:pPr>
        <w:pStyle w:val="prasa"/>
        <w:spacing w:before="0" w:after="0" w:line="240" w:lineRule="auto"/>
        <w:ind w:left="708"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  <w:t>działająca/działający osobiście</w:t>
      </w:r>
    </w:p>
    <w:p w14:paraId="578F4DA1" w14:textId="77777777" w:rsidR="00881CFE" w:rsidRPr="00013CA0" w:rsidRDefault="00881CFE" w:rsidP="00881CFE">
      <w:pPr>
        <w:pStyle w:val="prasa"/>
        <w:spacing w:before="0" w:after="0" w:line="240" w:lineRule="auto"/>
        <w:ind w:left="708"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  <w:t>Adres do korespondencji: [</w:t>
      </w:r>
      <w:r w:rsidRPr="00013CA0">
        <w:rPr>
          <w:rFonts w:ascii="Arial" w:hAnsi="Arial" w:cs="Arial"/>
          <w:i/>
          <w:iCs/>
          <w:color w:val="000000"/>
          <w:sz w:val="20"/>
          <w:szCs w:val="20"/>
        </w:rPr>
        <w:t>adres</w:t>
      </w:r>
      <w:r w:rsidRPr="00013CA0">
        <w:rPr>
          <w:rFonts w:ascii="Arial" w:hAnsi="Arial" w:cs="Arial"/>
          <w:color w:val="000000"/>
          <w:sz w:val="20"/>
          <w:szCs w:val="20"/>
        </w:rPr>
        <w:t>]</w:t>
      </w:r>
    </w:p>
    <w:p w14:paraId="2FA20024" w14:textId="77777777" w:rsidR="00881CFE" w:rsidRPr="00013CA0" w:rsidRDefault="00881CFE" w:rsidP="00881CFE">
      <w:pPr>
        <w:pStyle w:val="prasa"/>
        <w:spacing w:before="0" w:after="0" w:line="240" w:lineRule="auto"/>
        <w:ind w:left="708"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74EC3912" w14:textId="77777777" w:rsidR="00881CFE" w:rsidRPr="00013CA0" w:rsidRDefault="00881CFE" w:rsidP="00881CFE">
      <w:pPr>
        <w:pStyle w:val="prasa"/>
        <w:spacing w:before="0" w:after="0" w:line="240" w:lineRule="auto"/>
        <w:ind w:left="708" w:right="30"/>
        <w:jc w:val="both"/>
        <w:rPr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Pozwany: [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Imię i nazwisko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25565922" w14:textId="77777777" w:rsidR="00881CFE" w:rsidRPr="00013CA0" w:rsidRDefault="00881CFE" w:rsidP="00881CFE">
      <w:pPr>
        <w:pStyle w:val="prasa"/>
        <w:spacing w:before="0" w:after="0" w:line="240" w:lineRule="auto"/>
        <w:ind w:left="708" w:right="30"/>
        <w:jc w:val="both"/>
        <w:rPr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>PESEL […]</w:t>
      </w:r>
    </w:p>
    <w:p w14:paraId="7CA62EE9" w14:textId="77777777" w:rsidR="00881CFE" w:rsidRPr="00013CA0" w:rsidRDefault="00881CFE" w:rsidP="00881CFE">
      <w:pPr>
        <w:pStyle w:val="prasa"/>
        <w:spacing w:before="0" w:after="0" w:line="240" w:lineRule="auto"/>
        <w:ind w:left="708"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  <w:t>zam.: [</w:t>
      </w:r>
      <w:r w:rsidRPr="00013CA0">
        <w:rPr>
          <w:rFonts w:ascii="Arial" w:hAnsi="Arial" w:cs="Arial"/>
          <w:i/>
          <w:iCs/>
          <w:color w:val="000000"/>
          <w:sz w:val="20"/>
          <w:szCs w:val="20"/>
        </w:rPr>
        <w:t>adres zamieszkania</w:t>
      </w:r>
      <w:r w:rsidRPr="00013CA0">
        <w:rPr>
          <w:rFonts w:ascii="Arial" w:hAnsi="Arial" w:cs="Arial"/>
          <w:color w:val="000000"/>
          <w:sz w:val="20"/>
          <w:szCs w:val="20"/>
        </w:rPr>
        <w:t>]</w:t>
      </w:r>
    </w:p>
    <w:p w14:paraId="7E847717" w14:textId="77777777" w:rsidR="00E51E61" w:rsidRDefault="00E51E61"/>
    <w:p w14:paraId="78629AEB" w14:textId="3F7D8F4E" w:rsidR="00881CFE" w:rsidRDefault="00881CFE">
      <w:r>
        <w:t>wartość przedmiotu sporu:</w:t>
      </w:r>
    </w:p>
    <w:p w14:paraId="539F44A8" w14:textId="63BE9C46" w:rsidR="00881CFE" w:rsidRPr="00881CFE" w:rsidRDefault="00881CFE" w:rsidP="00881CFE">
      <w:pPr>
        <w:jc w:val="center"/>
        <w:rPr>
          <w:b/>
          <w:bCs/>
        </w:rPr>
      </w:pPr>
      <w:r w:rsidRPr="00881CFE">
        <w:rPr>
          <w:b/>
          <w:bCs/>
        </w:rPr>
        <w:t>POZEW O PRZYWRÓCENIE POSIADANIA NIERUCHOMOŚCI</w:t>
      </w:r>
    </w:p>
    <w:p w14:paraId="046EBED3" w14:textId="77777777" w:rsidR="00881CFE" w:rsidRDefault="00881CFE"/>
    <w:p w14:paraId="5A0B37C1" w14:textId="77777777" w:rsidR="00881CFE" w:rsidRDefault="00881CFE">
      <w:r w:rsidRPr="00881CFE">
        <w:t xml:space="preserve">Działając w imieniu własnym wnoszę o: </w:t>
      </w:r>
    </w:p>
    <w:p w14:paraId="330D3F65" w14:textId="6CB3250E" w:rsidR="00881CFE" w:rsidRDefault="00881CFE" w:rsidP="00881CFE">
      <w:pPr>
        <w:jc w:val="both"/>
      </w:pPr>
      <w:r w:rsidRPr="00881CFE">
        <w:t xml:space="preserve">1) przywrócenie powodowi </w:t>
      </w:r>
      <w:r>
        <w:t>[…]</w:t>
      </w:r>
      <w:r w:rsidRPr="00881CFE">
        <w:t xml:space="preserve"> utraconego przez niego, wskutek naruszenia przez pozwanego </w:t>
      </w:r>
      <w:r>
        <w:t>[…]</w:t>
      </w:r>
      <w:r w:rsidRPr="00881CFE">
        <w:t xml:space="preserve"> posiadania nieruchomości – lokalu użytkowego o nr </w:t>
      </w:r>
      <w:r>
        <w:t>[…]</w:t>
      </w:r>
      <w:r w:rsidRPr="00881CFE">
        <w:t xml:space="preserve">, położonego w budynku przy ul. </w:t>
      </w:r>
      <w:r>
        <w:t>[…]</w:t>
      </w:r>
      <w:r w:rsidRPr="00881CFE">
        <w:t xml:space="preserve"> nr ….. w ………, dla której Sąd Rejonowy </w:t>
      </w:r>
      <w:r>
        <w:t>w […]</w:t>
      </w:r>
      <w:r w:rsidRPr="00881CFE">
        <w:t xml:space="preserve">, Wydział </w:t>
      </w:r>
      <w:r>
        <w:t>[…]</w:t>
      </w:r>
      <w:r w:rsidRPr="00881CFE">
        <w:t xml:space="preserve"> Ksiąg Wieczystych, prowadzi księgę wieczystą o nr </w:t>
      </w:r>
      <w:r>
        <w:t>[…]</w:t>
      </w:r>
      <w:r w:rsidRPr="00881CFE">
        <w:t xml:space="preserve">, </w:t>
      </w:r>
    </w:p>
    <w:p w14:paraId="19E8A33C" w14:textId="7B66D52E" w:rsidR="00881CFE" w:rsidRDefault="00881CFE" w:rsidP="00881CFE">
      <w:pPr>
        <w:jc w:val="both"/>
      </w:pPr>
      <w:r w:rsidRPr="00881CFE">
        <w:t>2) zasądzenie od pozwanego na rzecz powoda kosztów procesu według norm przepisanych.</w:t>
      </w:r>
    </w:p>
    <w:p w14:paraId="34003097" w14:textId="77777777" w:rsidR="00881CFE" w:rsidRDefault="00881CFE" w:rsidP="00881CFE">
      <w:pPr>
        <w:jc w:val="both"/>
      </w:pPr>
      <w:r w:rsidRPr="00881CFE">
        <w:t xml:space="preserve">Ponadto wnoszę o dopuszczenie i przeprowadzenie dowodu z: </w:t>
      </w:r>
    </w:p>
    <w:p w14:paraId="7F330912" w14:textId="1167F5AE" w:rsidR="00881CFE" w:rsidRDefault="00881CFE" w:rsidP="00881CFE">
      <w:pPr>
        <w:jc w:val="both"/>
      </w:pPr>
      <w:r w:rsidRPr="00881CFE">
        <w:t xml:space="preserve">1) umowy najmu lokalu użytkowego z dnia </w:t>
      </w:r>
      <w:r>
        <w:t>[…]</w:t>
      </w:r>
      <w:r w:rsidRPr="00881CFE">
        <w:t xml:space="preserve"> i protokołu zdawczo-odbiorczego lokalu celem wykazania, że strony łączy stosunek najmu oraz objęcia przez powoda w posiadanie lokalu użytkowego, </w:t>
      </w:r>
    </w:p>
    <w:p w14:paraId="6FA5B6A8" w14:textId="77777777" w:rsidR="00881CFE" w:rsidRDefault="00881CFE" w:rsidP="00881CFE">
      <w:pPr>
        <w:jc w:val="both"/>
      </w:pPr>
      <w:r w:rsidRPr="00881CFE">
        <w:t xml:space="preserve">2) przesłuchania świadków: </w:t>
      </w:r>
    </w:p>
    <w:p w14:paraId="6D610B70" w14:textId="77777777" w:rsidR="00881CFE" w:rsidRDefault="00881CFE" w:rsidP="00881CFE">
      <w:pPr>
        <w:jc w:val="both"/>
      </w:pPr>
      <w:r w:rsidRPr="00881CFE">
        <w:t xml:space="preserve">- ……………………., ul. ……………………, ……………… </w:t>
      </w:r>
    </w:p>
    <w:p w14:paraId="19A882AE" w14:textId="77777777" w:rsidR="00881CFE" w:rsidRDefault="00881CFE" w:rsidP="00881CFE">
      <w:pPr>
        <w:jc w:val="both"/>
      </w:pPr>
      <w:r w:rsidRPr="00881CFE">
        <w:t xml:space="preserve">- ……………………., ul. ……………………, ……………… </w:t>
      </w:r>
    </w:p>
    <w:p w14:paraId="0700315C" w14:textId="3F00B83B" w:rsidR="00881CFE" w:rsidRPr="00881CFE" w:rsidRDefault="00881CFE" w:rsidP="00881CFE">
      <w:pPr>
        <w:jc w:val="both"/>
        <w:rPr>
          <w:i/>
          <w:iCs/>
        </w:rPr>
      </w:pPr>
      <w:r w:rsidRPr="00881CFE">
        <w:rPr>
          <w:i/>
          <w:iCs/>
        </w:rPr>
        <w:t xml:space="preserve">wszystkich celem wykazania posiadania przez powoda nieruchomości objętej niniejszym pozwem oraz pozbawienie powoda przez pozwanego posiadania nieruchomości, </w:t>
      </w:r>
    </w:p>
    <w:p w14:paraId="1408740D" w14:textId="77777777" w:rsidR="00881CFE" w:rsidRDefault="00881CFE" w:rsidP="00881CFE">
      <w:pPr>
        <w:jc w:val="both"/>
      </w:pPr>
      <w:r w:rsidRPr="00881CFE">
        <w:t xml:space="preserve">3) przesłuchania Stron celem wykazania posiadania przez powoda nieruchomości objętej niniejszym pozwem oraz pozbawienie powoda przez pozwanego posiadania nieruchomości, </w:t>
      </w:r>
    </w:p>
    <w:p w14:paraId="1F4C43F8" w14:textId="77777777" w:rsidR="00881CFE" w:rsidRDefault="00881CFE" w:rsidP="00881CFE">
      <w:pPr>
        <w:jc w:val="both"/>
      </w:pPr>
      <w:r w:rsidRPr="00881CFE">
        <w:t xml:space="preserve">4) potwierdzeń przelewów czynszu najmu celem wykazania, że powód uregulował wszelkie należności wobec pozwanego, </w:t>
      </w:r>
    </w:p>
    <w:p w14:paraId="44C98425" w14:textId="4EEFEF0A" w:rsidR="00881CFE" w:rsidRDefault="00881CFE" w:rsidP="00881CFE">
      <w:pPr>
        <w:jc w:val="both"/>
      </w:pPr>
      <w:r w:rsidRPr="00881CFE">
        <w:t xml:space="preserve">5) pisma powoda do pozwanego z dnia </w:t>
      </w:r>
      <w:r>
        <w:t>[…]</w:t>
      </w:r>
      <w:r w:rsidRPr="00881CFE">
        <w:t xml:space="preserve"> r. celem wykazania podjęcia przez powoda próby polubownego rozwiązania sprawy. </w:t>
      </w:r>
    </w:p>
    <w:p w14:paraId="705CD1BB" w14:textId="77777777" w:rsidR="00881CFE" w:rsidRDefault="00881CFE" w:rsidP="00881CFE">
      <w:pPr>
        <w:jc w:val="both"/>
      </w:pPr>
      <w:r w:rsidRPr="00881CFE">
        <w:lastRenderedPageBreak/>
        <w:t xml:space="preserve">Powód zrealizował obowiązek wynikający z art. 187 § 1 pkt 3 k.p.c., przed wniesieniem pozwu skierował bowiem do pozwanego pismo wzywające do polubownego rozwiązania sprawy na drodze pozasądowej, jednak pozwany nie ustosunkował się do propozycji powoda. </w:t>
      </w:r>
    </w:p>
    <w:p w14:paraId="3C8C1FAA" w14:textId="65B22AAC" w:rsidR="00881CFE" w:rsidRPr="00881CFE" w:rsidRDefault="00881CFE" w:rsidP="00881CFE">
      <w:pPr>
        <w:jc w:val="center"/>
        <w:rPr>
          <w:b/>
          <w:bCs/>
        </w:rPr>
      </w:pPr>
      <w:r w:rsidRPr="00881CFE">
        <w:rPr>
          <w:b/>
          <w:bCs/>
        </w:rPr>
        <w:t>Uzasadnienie</w:t>
      </w:r>
    </w:p>
    <w:p w14:paraId="7986371C" w14:textId="38AFA1A9" w:rsidR="00881CFE" w:rsidRDefault="00881CFE" w:rsidP="00881CFE">
      <w:pPr>
        <w:jc w:val="both"/>
      </w:pPr>
      <w:r w:rsidRPr="00881CFE">
        <w:t xml:space="preserve">Strony zawarły w dniu </w:t>
      </w:r>
      <w:r>
        <w:t>[…]</w:t>
      </w:r>
      <w:r w:rsidRPr="00881CFE">
        <w:t xml:space="preserve"> r. umowę najmu lokalu użytkowego o nr </w:t>
      </w:r>
      <w:r>
        <w:t>[…]</w:t>
      </w:r>
      <w:r w:rsidRPr="00881CFE">
        <w:t xml:space="preserve">, położonego w budynku przy ul. </w:t>
      </w:r>
      <w:r>
        <w:t>[…]</w:t>
      </w:r>
      <w:r w:rsidRPr="00881CFE">
        <w:t xml:space="preserve"> nr ….. w </w:t>
      </w:r>
      <w:r>
        <w:t>[…]</w:t>
      </w:r>
      <w:r w:rsidRPr="00881CFE">
        <w:t xml:space="preserve">, dla której Sąd Rejonowy </w:t>
      </w:r>
      <w:r>
        <w:t>w […]</w:t>
      </w:r>
      <w:r w:rsidRPr="00881CFE">
        <w:t xml:space="preserve">, Wydział … Ksiąg Wieczystych, prowadzi księgę wieczystą o nr </w:t>
      </w:r>
      <w:r>
        <w:t>[…]</w:t>
      </w:r>
      <w:r w:rsidRPr="00881CFE">
        <w:t xml:space="preserve"> Tego samego dnia nastąpiło przekazanie lokalu i strony sporządziły protokół zdawczo-odbiorczy.</w:t>
      </w:r>
    </w:p>
    <w:p w14:paraId="204A2586" w14:textId="77777777" w:rsidR="00881CFE" w:rsidRDefault="00881CFE" w:rsidP="00881CFE">
      <w:pPr>
        <w:jc w:val="both"/>
      </w:pPr>
      <w:r w:rsidRPr="00881CFE">
        <w:t xml:space="preserve">dowód: </w:t>
      </w:r>
    </w:p>
    <w:p w14:paraId="46AB54B8" w14:textId="35DDFD46" w:rsidR="00881CFE" w:rsidRDefault="00881CFE" w:rsidP="00881CFE">
      <w:pPr>
        <w:jc w:val="both"/>
      </w:pPr>
      <w:r w:rsidRPr="00881CFE">
        <w:t xml:space="preserve">- umowa najmu lokalu użytkowego z dnia …………… r. </w:t>
      </w:r>
    </w:p>
    <w:p w14:paraId="05DD4916" w14:textId="77777777" w:rsidR="00881CFE" w:rsidRDefault="00881CFE" w:rsidP="00881CFE">
      <w:pPr>
        <w:jc w:val="both"/>
      </w:pPr>
      <w:r w:rsidRPr="00881CFE">
        <w:t xml:space="preserve">- protokół zdawczo-odbiorczy z dnia …………… r. </w:t>
      </w:r>
    </w:p>
    <w:p w14:paraId="41A2334C" w14:textId="77777777" w:rsidR="00881CFE" w:rsidRDefault="00881CFE" w:rsidP="00881CFE">
      <w:pPr>
        <w:jc w:val="both"/>
      </w:pPr>
      <w:r w:rsidRPr="00881CFE">
        <w:t xml:space="preserve">Przez kilka miesięcy współpraca stron była bezproblemowa. Powód korzystał z lokalu, prowadził w nim działalność gospodarczą, na bieżąco opłacając należności wynikające z najmu. </w:t>
      </w:r>
    </w:p>
    <w:p w14:paraId="633467D7" w14:textId="47B56713" w:rsidR="00881CFE" w:rsidRDefault="00881CFE" w:rsidP="00881CFE">
      <w:pPr>
        <w:jc w:val="both"/>
      </w:pPr>
      <w:r w:rsidRPr="00881CFE">
        <w:t xml:space="preserve">W miesiącu </w:t>
      </w:r>
      <w:r>
        <w:t>[…]</w:t>
      </w:r>
      <w:r w:rsidRPr="00881CFE">
        <w:t xml:space="preserve"> r. powód nie zapłacił w terminie należnego czynszu. Pozwany w czasie rozmowy telefonicznej z powodem wezwał go do zapłaty pod groźbą natychmiastowego rozwiązania umowy najmu, co jest niezgodne z umową najmu i o czym powód informował pozwanego. Umowa stanowi, że wynajmującemu służy prawo wypowiedzenia umowy w trybie natychmiastowym w przypadku zalegania przez najemcę z zapłatą czynszu za dwa kolejne okresy płatności. Do takiej sytuacji nie doszło. </w:t>
      </w:r>
    </w:p>
    <w:p w14:paraId="1C67F1FF" w14:textId="2BE356C5" w:rsidR="00881CFE" w:rsidRDefault="00881CFE" w:rsidP="00881CFE">
      <w:pPr>
        <w:jc w:val="both"/>
      </w:pPr>
      <w:r w:rsidRPr="00881CFE">
        <w:t xml:space="preserve">Pozwany nie informując o tym powoda, dnia </w:t>
      </w:r>
      <w:r>
        <w:t>[…]</w:t>
      </w:r>
      <w:r w:rsidRPr="00881CFE">
        <w:t xml:space="preserve"> r., wykorzystując nieobecność powoda w lokalu, wymienił zamki w drzwiach lokalu będącego przedmiotem najmu. Gdy powód nie mógł wejść do lokalu, zadzwonił do pozwanego, który oznajmił, że wymienił zamki w drzwiach wejściowych, umowa najmu uległa rozwiązaniu ze skutkiem natychmiastowym. </w:t>
      </w:r>
    </w:p>
    <w:p w14:paraId="677BC6AF" w14:textId="77777777" w:rsidR="00881CFE" w:rsidRDefault="00881CFE" w:rsidP="00881CFE">
      <w:pPr>
        <w:jc w:val="both"/>
      </w:pPr>
      <w:r w:rsidRPr="00881CFE">
        <w:t xml:space="preserve">dowód: </w:t>
      </w:r>
    </w:p>
    <w:p w14:paraId="24262705" w14:textId="77777777" w:rsidR="00881CFE" w:rsidRDefault="00881CFE" w:rsidP="00881CFE">
      <w:pPr>
        <w:jc w:val="both"/>
      </w:pPr>
      <w:r w:rsidRPr="00881CFE">
        <w:t xml:space="preserve">- przesłuchanie świadków ……………………., ………………………. </w:t>
      </w:r>
    </w:p>
    <w:p w14:paraId="195E34C6" w14:textId="77777777" w:rsidR="00881CFE" w:rsidRDefault="00881CFE" w:rsidP="00881CFE">
      <w:pPr>
        <w:jc w:val="both"/>
      </w:pPr>
      <w:r w:rsidRPr="00881CFE">
        <w:t xml:space="preserve">- przesłuchanie stron </w:t>
      </w:r>
    </w:p>
    <w:p w14:paraId="0B064FA4" w14:textId="77777777" w:rsidR="00881CFE" w:rsidRDefault="00881CFE" w:rsidP="00881CFE">
      <w:pPr>
        <w:jc w:val="both"/>
      </w:pPr>
      <w:r w:rsidRPr="00881CFE">
        <w:t xml:space="preserve">Pomimo uregulowania zaległości i wezwania do wydania lokalu użytkowego pozwany nie ustosunkował się do żądań powoda. </w:t>
      </w:r>
    </w:p>
    <w:p w14:paraId="42003608" w14:textId="77777777" w:rsidR="00881CFE" w:rsidRDefault="00881CFE" w:rsidP="00881CFE">
      <w:pPr>
        <w:jc w:val="both"/>
      </w:pPr>
      <w:r w:rsidRPr="00881CFE">
        <w:t xml:space="preserve">dowód: </w:t>
      </w:r>
    </w:p>
    <w:p w14:paraId="4B64586B" w14:textId="77777777" w:rsidR="00881CFE" w:rsidRDefault="00881CFE" w:rsidP="00881CFE">
      <w:pPr>
        <w:jc w:val="both"/>
      </w:pPr>
      <w:r w:rsidRPr="00881CFE">
        <w:t xml:space="preserve">- potwierdzenia przelewów </w:t>
      </w:r>
    </w:p>
    <w:p w14:paraId="2C24531A" w14:textId="77777777" w:rsidR="00881CFE" w:rsidRDefault="00881CFE" w:rsidP="00881CFE">
      <w:pPr>
        <w:jc w:val="both"/>
      </w:pPr>
      <w:r w:rsidRPr="00881CFE">
        <w:t xml:space="preserve">- pismo powoda do pozwanego z dnia …….. r. </w:t>
      </w:r>
    </w:p>
    <w:p w14:paraId="478E0EA4" w14:textId="63A0D550" w:rsidR="00881CFE" w:rsidRDefault="00881CFE" w:rsidP="00881CFE">
      <w:pPr>
        <w:jc w:val="both"/>
      </w:pPr>
      <w:r w:rsidRPr="00881CFE">
        <w:t>- przesłuchanie stron</w:t>
      </w:r>
    </w:p>
    <w:p w14:paraId="15376F3A" w14:textId="29153715" w:rsidR="00881CFE" w:rsidRDefault="00881CFE" w:rsidP="00881CFE">
      <w:pPr>
        <w:jc w:val="both"/>
      </w:pPr>
      <w:r w:rsidRPr="00881CFE">
        <w:t xml:space="preserve">Nie może zatem budzić wątpliwości, że powód od dnia zawarcia umowy najmu aż do dnia </w:t>
      </w:r>
      <w:r>
        <w:t>[…]</w:t>
      </w:r>
      <w:r w:rsidRPr="00881CFE">
        <w:t xml:space="preserve"> był w posiadaniu lokalu użytkowego, a działania pozwanego w postaci wymiany zamków i uniemożliwieniu powodowi z dalszego korzystania z nieruchomości stanowią samowolne naruszenie posiadania. </w:t>
      </w:r>
    </w:p>
    <w:p w14:paraId="05692556" w14:textId="77777777" w:rsidR="00881CFE" w:rsidRDefault="00881CFE" w:rsidP="00881CFE">
      <w:pPr>
        <w:jc w:val="both"/>
      </w:pPr>
      <w:r w:rsidRPr="00881CFE">
        <w:t xml:space="preserve">W załączeniu przedkładam dowód uiszczenia opłaty stałej w wysokości 200 zł. </w:t>
      </w:r>
    </w:p>
    <w:p w14:paraId="0C43C945" w14:textId="77777777" w:rsidR="00881CFE" w:rsidRDefault="00881CFE" w:rsidP="00881CFE">
      <w:pPr>
        <w:jc w:val="both"/>
      </w:pPr>
      <w:r w:rsidRPr="00881CFE">
        <w:lastRenderedPageBreak/>
        <w:t xml:space="preserve">Mając na uwadze powyższe, wnoszę jak na wstępie. </w:t>
      </w:r>
    </w:p>
    <w:p w14:paraId="0485778C" w14:textId="77777777" w:rsidR="00881CFE" w:rsidRDefault="00881CFE" w:rsidP="00881CFE">
      <w:pPr>
        <w:jc w:val="both"/>
      </w:pPr>
    </w:p>
    <w:p w14:paraId="55259609" w14:textId="77777777" w:rsidR="00881CFE" w:rsidRDefault="00881CFE" w:rsidP="00881CFE">
      <w:pPr>
        <w:jc w:val="both"/>
      </w:pPr>
      <w:r w:rsidRPr="00881CFE">
        <w:t xml:space="preserve">Załączniki: </w:t>
      </w:r>
    </w:p>
    <w:p w14:paraId="0DB3605E" w14:textId="32301BC6" w:rsidR="00881CFE" w:rsidRDefault="00881CFE" w:rsidP="00881CFE">
      <w:pPr>
        <w:pStyle w:val="Akapitzlist"/>
        <w:numPr>
          <w:ilvl w:val="0"/>
          <w:numId w:val="1"/>
        </w:numPr>
        <w:jc w:val="both"/>
      </w:pPr>
      <w:r w:rsidRPr="00881CFE">
        <w:t xml:space="preserve">odpis pozwu wraz z załącznikami, </w:t>
      </w:r>
    </w:p>
    <w:p w14:paraId="7A015B18" w14:textId="77777777" w:rsidR="00881CFE" w:rsidRDefault="00881CFE" w:rsidP="00881CFE">
      <w:pPr>
        <w:pStyle w:val="Akapitzlist"/>
        <w:numPr>
          <w:ilvl w:val="0"/>
          <w:numId w:val="1"/>
        </w:numPr>
        <w:jc w:val="both"/>
      </w:pPr>
      <w:r w:rsidRPr="00881CFE">
        <w:t>umowa najmu lokalu użytkowego,</w:t>
      </w:r>
    </w:p>
    <w:p w14:paraId="42501F2C" w14:textId="77777777" w:rsidR="00881CFE" w:rsidRDefault="00881CFE" w:rsidP="00881CFE">
      <w:pPr>
        <w:pStyle w:val="Akapitzlist"/>
        <w:numPr>
          <w:ilvl w:val="0"/>
          <w:numId w:val="1"/>
        </w:numPr>
        <w:jc w:val="both"/>
      </w:pPr>
      <w:r w:rsidRPr="00881CFE">
        <w:t xml:space="preserve">protokół zdawczo-odbiorczy, </w:t>
      </w:r>
    </w:p>
    <w:p w14:paraId="3F852BF1" w14:textId="77777777" w:rsidR="00881CFE" w:rsidRDefault="00881CFE" w:rsidP="00881CFE">
      <w:pPr>
        <w:pStyle w:val="Akapitzlist"/>
        <w:numPr>
          <w:ilvl w:val="0"/>
          <w:numId w:val="1"/>
        </w:numPr>
        <w:jc w:val="both"/>
      </w:pPr>
      <w:r w:rsidRPr="00881CFE">
        <w:t>potwierdzenia przelewów,</w:t>
      </w:r>
    </w:p>
    <w:p w14:paraId="55EAD827" w14:textId="77777777" w:rsidR="00881CFE" w:rsidRDefault="00881CFE" w:rsidP="00881CFE">
      <w:pPr>
        <w:pStyle w:val="Akapitzlist"/>
        <w:numPr>
          <w:ilvl w:val="0"/>
          <w:numId w:val="1"/>
        </w:numPr>
        <w:jc w:val="both"/>
      </w:pPr>
      <w:r w:rsidRPr="00881CFE">
        <w:t xml:space="preserve">pismo powoda do pozwanego z dnia …….. r., </w:t>
      </w:r>
    </w:p>
    <w:p w14:paraId="51BB228E" w14:textId="7295CBBD" w:rsidR="00881CFE" w:rsidRDefault="00881CFE" w:rsidP="00881CFE">
      <w:pPr>
        <w:pStyle w:val="Akapitzlist"/>
        <w:numPr>
          <w:ilvl w:val="0"/>
          <w:numId w:val="1"/>
        </w:numPr>
        <w:jc w:val="both"/>
      </w:pPr>
      <w:r w:rsidRPr="00881CFE">
        <w:t>dowód uiszczenia opłaty sądowej.</w:t>
      </w:r>
    </w:p>
    <w:sectPr w:rsidR="00881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B9458A"/>
    <w:multiLevelType w:val="hybridMultilevel"/>
    <w:tmpl w:val="E0BAEF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871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CFE"/>
    <w:rsid w:val="00500554"/>
    <w:rsid w:val="00881CFE"/>
    <w:rsid w:val="00E5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671F9"/>
  <w15:chartTrackingRefBased/>
  <w15:docId w15:val="{266DB760-15F8-446E-88A0-92526BDD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81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1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1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1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1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1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1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1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1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1C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1C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1C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1CF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1CF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1C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1C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1C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1C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1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1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1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1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1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1CF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1CF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1CF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1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1CF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1CFE"/>
    <w:rPr>
      <w:b/>
      <w:bCs/>
      <w:smallCaps/>
      <w:color w:val="0F4761" w:themeColor="accent1" w:themeShade="BF"/>
      <w:spacing w:val="5"/>
    </w:rPr>
  </w:style>
  <w:style w:type="paragraph" w:customStyle="1" w:styleId="prasa">
    <w:name w:val="prasa"/>
    <w:basedOn w:val="Normalny"/>
    <w:rsid w:val="00881CFE"/>
    <w:pPr>
      <w:suppressAutoHyphens/>
      <w:autoSpaceDN w:val="0"/>
      <w:spacing w:before="90" w:after="30" w:line="160" w:lineRule="atLeast"/>
      <w:textAlignment w:val="baseline"/>
    </w:pPr>
    <w:rPr>
      <w:rFonts w:ascii="Times New Roman" w:eastAsia="Calibri" w:hAnsi="Times New Roman" w:cs="Times New Roman"/>
      <w:color w:val="000060"/>
      <w:kern w:val="3"/>
      <w:sz w:val="16"/>
      <w:szCs w:val="1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618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Pol</dc:creator>
  <cp:keywords/>
  <dc:description/>
  <cp:lastModifiedBy>Marek Pol</cp:lastModifiedBy>
  <cp:revision>1</cp:revision>
  <dcterms:created xsi:type="dcterms:W3CDTF">2024-12-11T06:58:00Z</dcterms:created>
  <dcterms:modified xsi:type="dcterms:W3CDTF">2024-12-11T07:06:00Z</dcterms:modified>
</cp:coreProperties>
</file>